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52" w:rsidRPr="00DE4DE7" w:rsidRDefault="005A0EE0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Grade 10 IB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564CF3" w:rsidRPr="00DE4DE7">
        <w:rPr>
          <w:b/>
          <w:sz w:val="36"/>
          <w:szCs w:val="36"/>
        </w:rPr>
        <w:tab/>
      </w:r>
      <w:r w:rsidR="00564CF3">
        <w:rPr>
          <w:b/>
        </w:rPr>
        <w:tab/>
      </w:r>
      <w:r w:rsidR="00DE4DE7">
        <w:rPr>
          <w:b/>
          <w:noProof/>
          <w:lang w:eastAsia="en-CA"/>
        </w:rPr>
        <w:drawing>
          <wp:inline distT="0" distB="0" distL="0" distR="0" wp14:anchorId="797884F1" wp14:editId="1F910C10">
            <wp:extent cx="608965" cy="623749"/>
            <wp:effectExtent l="0" t="0" r="63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b-world-school-logo-2-colour-rev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225" cy="63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4CF3">
        <w:rPr>
          <w:b/>
        </w:rPr>
        <w:tab/>
      </w:r>
      <w:r w:rsidR="00564CF3">
        <w:rPr>
          <w:b/>
        </w:rPr>
        <w:tab/>
      </w:r>
      <w:r>
        <w:rPr>
          <w:b/>
        </w:rPr>
        <w:tab/>
      </w:r>
      <w:r w:rsidR="00EA2D9B">
        <w:rPr>
          <w:b/>
          <w:sz w:val="28"/>
          <w:szCs w:val="28"/>
        </w:rPr>
        <w:t>2021/2022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08"/>
        <w:gridCol w:w="1027"/>
        <w:gridCol w:w="1260"/>
        <w:gridCol w:w="2348"/>
        <w:gridCol w:w="2507"/>
      </w:tblGrid>
      <w:tr w:rsidR="00564CF3" w:rsidTr="00DE4DE7">
        <w:tc>
          <w:tcPr>
            <w:tcW w:w="9350" w:type="dxa"/>
            <w:gridSpan w:val="5"/>
          </w:tcPr>
          <w:p w:rsidR="00564CF3" w:rsidRPr="00564CF3" w:rsidRDefault="00564CF3" w:rsidP="00564CF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564CF3">
              <w:rPr>
                <w:b/>
                <w:sz w:val="36"/>
                <w:szCs w:val="36"/>
                <w:u w:val="single"/>
              </w:rPr>
              <w:t>IB Pathways</w:t>
            </w:r>
            <w:r w:rsidR="00DE4DE7">
              <w:rPr>
                <w:b/>
                <w:sz w:val="36"/>
                <w:szCs w:val="36"/>
                <w:u w:val="single"/>
              </w:rPr>
              <w:t xml:space="preserve"> – Grade 11 and 12</w:t>
            </w:r>
          </w:p>
        </w:tc>
      </w:tr>
      <w:tr w:rsidR="00564CF3" w:rsidTr="00DE4DE7">
        <w:tc>
          <w:tcPr>
            <w:tcW w:w="2208" w:type="dxa"/>
          </w:tcPr>
          <w:p w:rsidR="007F1852" w:rsidRPr="00564CF3" w:rsidRDefault="007F1852">
            <w:pPr>
              <w:rPr>
                <w:b/>
                <w:u w:val="single"/>
              </w:rPr>
            </w:pPr>
            <w:r w:rsidRPr="00564CF3">
              <w:rPr>
                <w:b/>
                <w:u w:val="single"/>
              </w:rPr>
              <w:t>Life Science</w:t>
            </w:r>
          </w:p>
        </w:tc>
        <w:tc>
          <w:tcPr>
            <w:tcW w:w="2287" w:type="dxa"/>
            <w:gridSpan w:val="2"/>
          </w:tcPr>
          <w:p w:rsidR="007F1852" w:rsidRPr="00564CF3" w:rsidRDefault="007F1852">
            <w:pPr>
              <w:rPr>
                <w:b/>
                <w:u w:val="single"/>
              </w:rPr>
            </w:pPr>
            <w:r w:rsidRPr="00564CF3">
              <w:rPr>
                <w:b/>
                <w:u w:val="single"/>
              </w:rPr>
              <w:t>Business / Commerce</w:t>
            </w:r>
          </w:p>
        </w:tc>
        <w:tc>
          <w:tcPr>
            <w:tcW w:w="2348" w:type="dxa"/>
          </w:tcPr>
          <w:p w:rsidR="007F1852" w:rsidRPr="00564CF3" w:rsidRDefault="007F1852">
            <w:pPr>
              <w:rPr>
                <w:b/>
                <w:u w:val="single"/>
              </w:rPr>
            </w:pPr>
            <w:r w:rsidRPr="00564CF3">
              <w:rPr>
                <w:b/>
                <w:u w:val="single"/>
              </w:rPr>
              <w:t>Engineering</w:t>
            </w:r>
          </w:p>
        </w:tc>
        <w:tc>
          <w:tcPr>
            <w:tcW w:w="2507" w:type="dxa"/>
          </w:tcPr>
          <w:p w:rsidR="007F1852" w:rsidRPr="00564CF3" w:rsidRDefault="007F1852">
            <w:pPr>
              <w:rPr>
                <w:b/>
                <w:u w:val="single"/>
              </w:rPr>
            </w:pPr>
            <w:r w:rsidRPr="00564CF3">
              <w:rPr>
                <w:b/>
                <w:u w:val="single"/>
              </w:rPr>
              <w:t>General Arts</w:t>
            </w:r>
          </w:p>
        </w:tc>
      </w:tr>
      <w:tr w:rsidR="00564CF3" w:rsidTr="00DE4DE7">
        <w:tc>
          <w:tcPr>
            <w:tcW w:w="2208" w:type="dxa"/>
          </w:tcPr>
          <w:p w:rsidR="007F1852" w:rsidRDefault="007F1852">
            <w:r>
              <w:t>English</w:t>
            </w:r>
          </w:p>
        </w:tc>
        <w:tc>
          <w:tcPr>
            <w:tcW w:w="2287" w:type="dxa"/>
            <w:gridSpan w:val="2"/>
          </w:tcPr>
          <w:p w:rsidR="007F1852" w:rsidRDefault="007F1852">
            <w:r>
              <w:t>English</w:t>
            </w:r>
          </w:p>
        </w:tc>
        <w:tc>
          <w:tcPr>
            <w:tcW w:w="2348" w:type="dxa"/>
          </w:tcPr>
          <w:p w:rsidR="007F1852" w:rsidRDefault="007F1852">
            <w:r>
              <w:t>English</w:t>
            </w:r>
          </w:p>
        </w:tc>
        <w:tc>
          <w:tcPr>
            <w:tcW w:w="2507" w:type="dxa"/>
          </w:tcPr>
          <w:p w:rsidR="007F1852" w:rsidRDefault="007F1852">
            <w:r>
              <w:t>English</w:t>
            </w:r>
          </w:p>
        </w:tc>
      </w:tr>
      <w:tr w:rsidR="00564CF3" w:rsidTr="00DE4DE7">
        <w:tc>
          <w:tcPr>
            <w:tcW w:w="2208" w:type="dxa"/>
          </w:tcPr>
          <w:p w:rsidR="007F1852" w:rsidRDefault="007F1852">
            <w:r>
              <w:t>French</w:t>
            </w:r>
          </w:p>
        </w:tc>
        <w:tc>
          <w:tcPr>
            <w:tcW w:w="2287" w:type="dxa"/>
            <w:gridSpan w:val="2"/>
          </w:tcPr>
          <w:p w:rsidR="007F1852" w:rsidRDefault="007F1852">
            <w:r>
              <w:t>French</w:t>
            </w:r>
          </w:p>
        </w:tc>
        <w:tc>
          <w:tcPr>
            <w:tcW w:w="2348" w:type="dxa"/>
          </w:tcPr>
          <w:p w:rsidR="007F1852" w:rsidRDefault="007F1852">
            <w:r>
              <w:t>French</w:t>
            </w:r>
          </w:p>
        </w:tc>
        <w:tc>
          <w:tcPr>
            <w:tcW w:w="2507" w:type="dxa"/>
          </w:tcPr>
          <w:p w:rsidR="007F1852" w:rsidRDefault="007F1852">
            <w:r>
              <w:t>French</w:t>
            </w:r>
          </w:p>
        </w:tc>
      </w:tr>
      <w:tr w:rsidR="00564CF3" w:rsidTr="00DE4DE7">
        <w:tc>
          <w:tcPr>
            <w:tcW w:w="2208" w:type="dxa"/>
          </w:tcPr>
          <w:p w:rsidR="007F1852" w:rsidRDefault="007F1852">
            <w:r>
              <w:t>History</w:t>
            </w:r>
          </w:p>
        </w:tc>
        <w:tc>
          <w:tcPr>
            <w:tcW w:w="2287" w:type="dxa"/>
            <w:gridSpan w:val="2"/>
          </w:tcPr>
          <w:p w:rsidR="007F1852" w:rsidRDefault="007F1852">
            <w:r>
              <w:t>Business Management</w:t>
            </w:r>
          </w:p>
        </w:tc>
        <w:tc>
          <w:tcPr>
            <w:tcW w:w="2348" w:type="dxa"/>
          </w:tcPr>
          <w:p w:rsidR="007F1852" w:rsidRDefault="007F1852">
            <w:r>
              <w:t>Business Management</w:t>
            </w:r>
          </w:p>
        </w:tc>
        <w:tc>
          <w:tcPr>
            <w:tcW w:w="2507" w:type="dxa"/>
          </w:tcPr>
          <w:p w:rsidR="007F1852" w:rsidRDefault="007F1852">
            <w:r>
              <w:t>History</w:t>
            </w:r>
          </w:p>
        </w:tc>
      </w:tr>
      <w:tr w:rsidR="00564CF3" w:rsidTr="00DE4DE7">
        <w:tc>
          <w:tcPr>
            <w:tcW w:w="2208" w:type="dxa"/>
          </w:tcPr>
          <w:p w:rsidR="007F1852" w:rsidRDefault="007F1852">
            <w:r>
              <w:t>Biology</w:t>
            </w:r>
          </w:p>
        </w:tc>
        <w:tc>
          <w:tcPr>
            <w:tcW w:w="2287" w:type="dxa"/>
            <w:gridSpan w:val="2"/>
          </w:tcPr>
          <w:p w:rsidR="007F1852" w:rsidRDefault="007F1852">
            <w:r>
              <w:t>Biology</w:t>
            </w:r>
          </w:p>
        </w:tc>
        <w:tc>
          <w:tcPr>
            <w:tcW w:w="2348" w:type="dxa"/>
          </w:tcPr>
          <w:p w:rsidR="007F1852" w:rsidRDefault="007F1852">
            <w:r>
              <w:t>Physics</w:t>
            </w:r>
          </w:p>
        </w:tc>
        <w:tc>
          <w:tcPr>
            <w:tcW w:w="2507" w:type="dxa"/>
          </w:tcPr>
          <w:p w:rsidR="007F1852" w:rsidRDefault="007F1852">
            <w:r>
              <w:t>Biology</w:t>
            </w:r>
          </w:p>
        </w:tc>
      </w:tr>
      <w:tr w:rsidR="00564CF3" w:rsidTr="00DE4DE7">
        <w:tc>
          <w:tcPr>
            <w:tcW w:w="2208" w:type="dxa"/>
          </w:tcPr>
          <w:p w:rsidR="007F1852" w:rsidRDefault="007F1852">
            <w:r>
              <w:t>Math</w:t>
            </w:r>
          </w:p>
        </w:tc>
        <w:tc>
          <w:tcPr>
            <w:tcW w:w="2287" w:type="dxa"/>
            <w:gridSpan w:val="2"/>
          </w:tcPr>
          <w:p w:rsidR="007F1852" w:rsidRDefault="007F1852">
            <w:r>
              <w:t>Math</w:t>
            </w:r>
          </w:p>
        </w:tc>
        <w:tc>
          <w:tcPr>
            <w:tcW w:w="2348" w:type="dxa"/>
          </w:tcPr>
          <w:p w:rsidR="007F1852" w:rsidRDefault="007F1852">
            <w:r>
              <w:t>Math</w:t>
            </w:r>
          </w:p>
        </w:tc>
        <w:tc>
          <w:tcPr>
            <w:tcW w:w="2507" w:type="dxa"/>
          </w:tcPr>
          <w:p w:rsidR="007F1852" w:rsidRDefault="007F1852">
            <w:r>
              <w:t>Math</w:t>
            </w:r>
          </w:p>
        </w:tc>
      </w:tr>
      <w:tr w:rsidR="00564CF3" w:rsidTr="00DE4DE7">
        <w:tc>
          <w:tcPr>
            <w:tcW w:w="2208" w:type="dxa"/>
          </w:tcPr>
          <w:p w:rsidR="007F1852" w:rsidRDefault="007F1852">
            <w:r>
              <w:t>Chemistry</w:t>
            </w:r>
          </w:p>
        </w:tc>
        <w:tc>
          <w:tcPr>
            <w:tcW w:w="2287" w:type="dxa"/>
            <w:gridSpan w:val="2"/>
          </w:tcPr>
          <w:p w:rsidR="007F1852" w:rsidRDefault="007F1852">
            <w:r>
              <w:t>History/Visual Arts/Music</w:t>
            </w:r>
          </w:p>
        </w:tc>
        <w:tc>
          <w:tcPr>
            <w:tcW w:w="2348" w:type="dxa"/>
          </w:tcPr>
          <w:p w:rsidR="007F1852" w:rsidRDefault="007F1852">
            <w:r>
              <w:t>Chemistry</w:t>
            </w:r>
          </w:p>
        </w:tc>
        <w:tc>
          <w:tcPr>
            <w:tcW w:w="2507" w:type="dxa"/>
          </w:tcPr>
          <w:p w:rsidR="007F1852" w:rsidRDefault="007F1852">
            <w:r>
              <w:t>Business/Visual Arts/Music</w:t>
            </w:r>
          </w:p>
        </w:tc>
      </w:tr>
      <w:tr w:rsidR="00DE4DE7" w:rsidTr="00371308">
        <w:tc>
          <w:tcPr>
            <w:tcW w:w="9350" w:type="dxa"/>
            <w:gridSpan w:val="5"/>
          </w:tcPr>
          <w:p w:rsidR="00DE4DE7" w:rsidRDefault="00DE4DE7"/>
        </w:tc>
      </w:tr>
      <w:tr w:rsidR="00564CF3" w:rsidTr="00DE4DE7">
        <w:trPr>
          <w:trHeight w:val="2879"/>
        </w:trPr>
        <w:tc>
          <w:tcPr>
            <w:tcW w:w="4495" w:type="dxa"/>
            <w:gridSpan w:val="3"/>
          </w:tcPr>
          <w:p w:rsidR="00DE4DE7" w:rsidRPr="00DE4DE7" w:rsidRDefault="005A0EE0">
            <w:pPr>
              <w:rPr>
                <w:b/>
                <w:u w:val="single"/>
              </w:rPr>
            </w:pPr>
            <w:r>
              <w:rPr>
                <w:noProof/>
                <w:lang w:eastAsia="en-CA"/>
              </w:rPr>
              <w:t>Future Topics to Share with You</w:t>
            </w:r>
            <w:r w:rsidRPr="005A0EE0">
              <w:rPr>
                <w:b/>
                <w:noProof/>
                <w:color w:val="0070C0"/>
                <w:lang w:eastAsia="en-CA"/>
              </w:rPr>
              <w:t xml:space="preserve"> VIRTUALLY</w:t>
            </w:r>
            <w:r w:rsidR="00DE4DE7" w:rsidRPr="005A0EE0">
              <w:rPr>
                <w:color w:val="0070C0"/>
              </w:rPr>
              <w:t xml:space="preserve">       </w:t>
            </w:r>
          </w:p>
          <w:p w:rsidR="00564CF3" w:rsidRDefault="00564CF3">
            <w:r w:rsidRPr="00564CF3">
              <w:rPr>
                <w:b/>
                <w:i/>
              </w:rPr>
              <w:t>Table of Equivalents</w:t>
            </w:r>
          </w:p>
          <w:p w:rsidR="00564CF3" w:rsidRDefault="00564CF3">
            <w:r w:rsidRPr="00564CF3">
              <w:rPr>
                <w:b/>
                <w:i/>
              </w:rPr>
              <w:t>Demystifying the IB Core</w:t>
            </w:r>
            <w:r>
              <w:t xml:space="preserve"> (CAS, EE, TOK)</w:t>
            </w:r>
          </w:p>
          <w:p w:rsidR="00564CF3" w:rsidRDefault="00564CF3">
            <w:r w:rsidRPr="00564CF3">
              <w:rPr>
                <w:b/>
                <w:i/>
              </w:rPr>
              <w:t>Myth vs. Reality in IB</w:t>
            </w:r>
          </w:p>
          <w:p w:rsidR="00564CF3" w:rsidRDefault="005A0EE0">
            <w:pPr>
              <w:rPr>
                <w:b/>
                <w:i/>
              </w:rPr>
            </w:pPr>
            <w:r w:rsidRPr="005A0EE0">
              <w:rPr>
                <w:b/>
                <w:i/>
              </w:rPr>
              <w:t>Mentorship with Grade 12s</w:t>
            </w:r>
          </w:p>
          <w:p w:rsidR="005A0EE0" w:rsidRPr="005A0EE0" w:rsidRDefault="005A0EE0">
            <w:pPr>
              <w:rPr>
                <w:b/>
                <w:i/>
              </w:rPr>
            </w:pPr>
            <w:r>
              <w:rPr>
                <w:b/>
                <w:i/>
              </w:rPr>
              <w:t>Study Habits and Test Taking Skills</w:t>
            </w:r>
          </w:p>
          <w:p w:rsidR="00564CF3" w:rsidRDefault="005A0EE0" w:rsidP="005A0EE0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6F05F37F" wp14:editId="525B4B38">
                  <wp:extent cx="1424973" cy="797560"/>
                  <wp:effectExtent l="0" t="0" r="3810" b="2540"/>
                  <wp:docPr id="11" name="Picture 11" descr="Prepare for a Virtual Meeting: The Etiquette You Need to K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pare for a Virtual Meeting: The Etiquette You Need to Kn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596" cy="800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5" w:type="dxa"/>
            <w:gridSpan w:val="2"/>
          </w:tcPr>
          <w:p w:rsidR="00564CF3" w:rsidRDefault="00564CF3">
            <w:r>
              <w:rPr>
                <w:noProof/>
                <w:lang w:eastAsia="en-CA"/>
              </w:rPr>
              <w:drawing>
                <wp:inline distT="0" distB="0" distL="0" distR="0" wp14:anchorId="13ABECE9" wp14:editId="38E373B6">
                  <wp:extent cx="2967487" cy="1825005"/>
                  <wp:effectExtent l="0" t="0" r="4445" b="3810"/>
                  <wp:docPr id="1" name="Picture 1" descr="Image result for saint john paul II catholic school scarborou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aint john paul II catholic school scarborou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354" cy="1849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DE7" w:rsidTr="00DE4DE7">
        <w:trPr>
          <w:trHeight w:val="2321"/>
        </w:trPr>
        <w:tc>
          <w:tcPr>
            <w:tcW w:w="3235" w:type="dxa"/>
            <w:gridSpan w:val="2"/>
          </w:tcPr>
          <w:p w:rsidR="00DE4DE7" w:rsidRPr="00DE4DE7" w:rsidRDefault="00DE4DE7" w:rsidP="00115722">
            <w:pPr>
              <w:rPr>
                <w:b/>
                <w:noProof/>
                <w:u w:val="single"/>
                <w:lang w:val="en-US"/>
              </w:rPr>
            </w:pPr>
            <w:r w:rsidRPr="00DE4DE7">
              <w:rPr>
                <w:b/>
                <w:noProof/>
                <w:u w:val="single"/>
                <w:lang w:val="en-US"/>
              </w:rPr>
              <w:t>IBSO Table of Equivalents</w:t>
            </w:r>
          </w:p>
          <w:p w:rsidR="00DE4DE7" w:rsidRDefault="00DE4DE7" w:rsidP="00115722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7                         97-100</w:t>
            </w:r>
          </w:p>
          <w:p w:rsidR="00DE4DE7" w:rsidRDefault="00DE4DE7" w:rsidP="00115722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6                         93-96</w:t>
            </w:r>
          </w:p>
          <w:p w:rsidR="00DE4DE7" w:rsidRDefault="00DE4DE7" w:rsidP="00115722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5                         84-92</w:t>
            </w:r>
          </w:p>
          <w:p w:rsidR="00DE4DE7" w:rsidRDefault="00DE4DE7" w:rsidP="00115722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4                         72-83</w:t>
            </w:r>
          </w:p>
          <w:p w:rsidR="00DE4DE7" w:rsidRDefault="00DE4DE7" w:rsidP="00115722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                         61-71</w:t>
            </w:r>
          </w:p>
          <w:p w:rsidR="00DE4DE7" w:rsidRDefault="00DE4DE7" w:rsidP="00115722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                         50-60</w:t>
            </w:r>
          </w:p>
          <w:p w:rsidR="00DE4DE7" w:rsidRDefault="00DE4DE7" w:rsidP="00115722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                         Below 50</w:t>
            </w:r>
          </w:p>
          <w:p w:rsidR="00DE4DE7" w:rsidRDefault="00DE4DE7" w:rsidP="00115722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Applied to all Grade 11 and 12 IB assessments.</w:t>
            </w:r>
          </w:p>
        </w:tc>
        <w:tc>
          <w:tcPr>
            <w:tcW w:w="6115" w:type="dxa"/>
            <w:gridSpan w:val="3"/>
          </w:tcPr>
          <w:p w:rsidR="00DE4DE7" w:rsidRPr="00DE4DE7" w:rsidRDefault="00DE4DE7">
            <w:pPr>
              <w:rPr>
                <w:b/>
                <w:noProof/>
                <w:u w:val="single"/>
                <w:lang w:val="en-US"/>
              </w:rPr>
            </w:pPr>
            <w:r w:rsidRPr="00DE4DE7">
              <w:rPr>
                <w:b/>
                <w:noProof/>
                <w:u w:val="single"/>
                <w:lang w:val="en-US"/>
              </w:rPr>
              <w:t>School IB website</w:t>
            </w:r>
          </w:p>
          <w:p w:rsidR="005A0EE0" w:rsidRDefault="00DE4DE7" w:rsidP="005A0EE0">
            <w:pPr>
              <w:pStyle w:val="NormalWeb"/>
              <w:spacing w:before="0" w:beforeAutospacing="0" w:after="0" w:afterAutospacing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 resource for IB students at Saint John Paul II. Please visit us at</w:t>
            </w:r>
          </w:p>
          <w:p w:rsidR="005A0EE0" w:rsidRDefault="005A0EE0" w:rsidP="005A0EE0">
            <w:pPr>
              <w:pStyle w:val="NormalWeb"/>
              <w:spacing w:before="0" w:beforeAutospacing="0" w:after="0" w:afterAutospacing="0"/>
            </w:pPr>
          </w:p>
          <w:p w:rsidR="00DE4DE7" w:rsidRDefault="00EA2D9B">
            <w:pPr>
              <w:rPr>
                <w:b/>
                <w:noProof/>
                <w:color w:val="FF0000"/>
                <w:sz w:val="28"/>
                <w:szCs w:val="28"/>
                <w:lang w:val="en-US"/>
              </w:rPr>
            </w:pPr>
            <w:hyperlink r:id="rId7" w:history="1">
              <w:r w:rsidRPr="007111B5">
                <w:rPr>
                  <w:rStyle w:val="Hyperlink"/>
                  <w:b/>
                  <w:noProof/>
                  <w:sz w:val="28"/>
                  <w:szCs w:val="28"/>
                  <w:lang w:val="en-US"/>
                </w:rPr>
                <w:t>https://www.ibstjohnpaulii.com/</w:t>
              </w:r>
            </w:hyperlink>
          </w:p>
          <w:p w:rsidR="00EA2D9B" w:rsidRPr="00EA2D9B" w:rsidRDefault="00EA2D9B">
            <w:pPr>
              <w:rPr>
                <w:b/>
                <w:noProof/>
                <w:color w:val="FF0000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:rsidR="00DE4DE7" w:rsidRDefault="00DE4DE7" w:rsidP="00DE4DE7">
            <w:pPr>
              <w:jc w:val="center"/>
              <w:rPr>
                <w:noProof/>
                <w:lang w:val="en-US"/>
              </w:rPr>
            </w:pPr>
          </w:p>
        </w:tc>
      </w:tr>
      <w:tr w:rsidR="006047A9" w:rsidTr="00DE4DE7">
        <w:tc>
          <w:tcPr>
            <w:tcW w:w="6843" w:type="dxa"/>
            <w:gridSpan w:val="4"/>
            <w:vMerge w:val="restart"/>
          </w:tcPr>
          <w:p w:rsidR="006047A9" w:rsidRDefault="006047A9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FA731D7" wp14:editId="4C300B14">
                      <wp:simplePos x="0" y="0"/>
                      <wp:positionH relativeFrom="column">
                        <wp:posOffset>22549</wp:posOffset>
                      </wp:positionH>
                      <wp:positionV relativeFrom="paragraph">
                        <wp:posOffset>419</wp:posOffset>
                      </wp:positionV>
                      <wp:extent cx="1932305" cy="1414145"/>
                      <wp:effectExtent l="0" t="0" r="10795" b="146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2305" cy="141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47A9" w:rsidRDefault="006047A9">
                                  <w:r>
                                    <w:rPr>
                                      <w:noProof/>
                                      <w:lang w:eastAsia="en-CA"/>
                                    </w:rPr>
                                    <w:drawing>
                                      <wp:inline distT="0" distB="0" distL="0" distR="0" wp14:anchorId="62E70F04" wp14:editId="5537EF0F">
                                        <wp:extent cx="2162810" cy="1719025"/>
                                        <wp:effectExtent l="0" t="0" r="8890" b="0"/>
                                        <wp:docPr id="10" name="Picture 10" descr="Image result for did you know clipar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Image result for did you know clipar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62810" cy="1719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A731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8pt;margin-top:.05pt;width:152.15pt;height:11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">
                      <v:textbox>
                        <w:txbxContent>
                          <w:p w:rsidR="006047A9" w:rsidRDefault="006047A9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2E70F04" wp14:editId="5537EF0F">
                                  <wp:extent cx="2162810" cy="1719025"/>
                                  <wp:effectExtent l="0" t="0" r="8890" b="0"/>
                                  <wp:docPr id="10" name="Picture 10" descr="Image result for did you know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did you know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719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47AD7">
              <w:t>At SJP you will pay $11</w:t>
            </w:r>
            <w:r>
              <w:t>00 over grade 11 and 12 for an IB education.</w:t>
            </w:r>
          </w:p>
          <w:p w:rsidR="006047A9" w:rsidRDefault="006047A9"/>
          <w:p w:rsidR="006047A9" w:rsidRDefault="006047A9">
            <w:r>
              <w:t xml:space="preserve">If you attended </w:t>
            </w:r>
            <w:r w:rsidRPr="00DE4DE7">
              <w:rPr>
                <w:b/>
                <w:i/>
              </w:rPr>
              <w:t>Upper Canada College,</w:t>
            </w:r>
            <w:r>
              <w:t xml:space="preserve"> you would pay </w:t>
            </w:r>
            <w:r w:rsidRPr="00DE4DE7">
              <w:rPr>
                <w:u w:val="single"/>
              </w:rPr>
              <w:t>$52,000 per year.</w:t>
            </w:r>
            <w:r>
              <w:t xml:space="preserve">  If you attended </w:t>
            </w:r>
            <w:proofErr w:type="spellStart"/>
            <w:r w:rsidRPr="00DE4DE7">
              <w:rPr>
                <w:b/>
                <w:i/>
              </w:rPr>
              <w:t>Branksome</w:t>
            </w:r>
            <w:proofErr w:type="spellEnd"/>
            <w:r w:rsidRPr="00DE4DE7">
              <w:rPr>
                <w:b/>
                <w:i/>
              </w:rPr>
              <w:t xml:space="preserve"> Hall</w:t>
            </w:r>
            <w:r>
              <w:t xml:space="preserve">, you would pay </w:t>
            </w:r>
            <w:r w:rsidRPr="00DE4DE7">
              <w:rPr>
                <w:u w:val="single"/>
              </w:rPr>
              <w:t>$44,000 per year.</w:t>
            </w:r>
            <w:r>
              <w:t xml:space="preserve">  Same education. Different price. You do the math!</w:t>
            </w:r>
          </w:p>
        </w:tc>
        <w:tc>
          <w:tcPr>
            <w:tcW w:w="2507" w:type="dxa"/>
          </w:tcPr>
          <w:p w:rsidR="006047A9" w:rsidRDefault="003A042B">
            <w:r>
              <w:t>Learner Profile</w:t>
            </w:r>
          </w:p>
        </w:tc>
      </w:tr>
      <w:tr w:rsidR="006047A9" w:rsidTr="00DE4DE7">
        <w:tc>
          <w:tcPr>
            <w:tcW w:w="6843" w:type="dxa"/>
            <w:gridSpan w:val="4"/>
            <w:vMerge/>
          </w:tcPr>
          <w:p w:rsidR="006047A9" w:rsidRDefault="006047A9"/>
        </w:tc>
        <w:tc>
          <w:tcPr>
            <w:tcW w:w="2507" w:type="dxa"/>
          </w:tcPr>
          <w:p w:rsidR="006047A9" w:rsidRPr="006047A9" w:rsidRDefault="003A042B">
            <w:pPr>
              <w:rPr>
                <w:b/>
                <w:i/>
              </w:rPr>
            </w:pPr>
            <w:r>
              <w:rPr>
                <w:b/>
                <w:i/>
              </w:rPr>
              <w:t>IB Wants you to be:</w:t>
            </w:r>
          </w:p>
        </w:tc>
      </w:tr>
      <w:tr w:rsidR="006047A9" w:rsidTr="00DE4DE7">
        <w:tc>
          <w:tcPr>
            <w:tcW w:w="6843" w:type="dxa"/>
            <w:gridSpan w:val="4"/>
            <w:vMerge/>
          </w:tcPr>
          <w:p w:rsidR="006047A9" w:rsidRDefault="006047A9"/>
        </w:tc>
        <w:tc>
          <w:tcPr>
            <w:tcW w:w="2507" w:type="dxa"/>
          </w:tcPr>
          <w:p w:rsidR="006047A9" w:rsidRDefault="003A042B">
            <w:r>
              <w:t>Inquirers, Thinkers, Knowledgeable, Caring Communicators, Open-Minded, Risk-Takers, Balanced, Principled, Reflective</w:t>
            </w:r>
          </w:p>
          <w:p w:rsidR="003A042B" w:rsidRPr="003A042B" w:rsidRDefault="003A042B">
            <w:pPr>
              <w:rPr>
                <w:b/>
                <w:i/>
              </w:rPr>
            </w:pPr>
            <w:r w:rsidRPr="003A042B">
              <w:rPr>
                <w:b/>
                <w:i/>
              </w:rPr>
              <w:t xml:space="preserve">And so do </w:t>
            </w:r>
            <w:proofErr w:type="gramStart"/>
            <w:r w:rsidRPr="003A042B">
              <w:rPr>
                <w:b/>
                <w:i/>
              </w:rPr>
              <w:t>we</w:t>
            </w:r>
            <w:proofErr w:type="gramEnd"/>
            <w:r w:rsidRPr="003A042B">
              <w:rPr>
                <w:b/>
                <w:i/>
              </w:rPr>
              <w:t>!</w:t>
            </w:r>
          </w:p>
        </w:tc>
      </w:tr>
    </w:tbl>
    <w:p w:rsidR="007F1852" w:rsidRDefault="007F1852"/>
    <w:sectPr w:rsidR="007F18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52"/>
    <w:rsid w:val="000E01B1"/>
    <w:rsid w:val="00115722"/>
    <w:rsid w:val="002011D0"/>
    <w:rsid w:val="003A042B"/>
    <w:rsid w:val="00564CF3"/>
    <w:rsid w:val="005A0EE0"/>
    <w:rsid w:val="006047A9"/>
    <w:rsid w:val="007F1852"/>
    <w:rsid w:val="0081158C"/>
    <w:rsid w:val="00847AD7"/>
    <w:rsid w:val="00DE4DE7"/>
    <w:rsid w:val="00EA2D9B"/>
    <w:rsid w:val="00F940E0"/>
    <w:rsid w:val="00FB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D5ABA"/>
  <w15:chartTrackingRefBased/>
  <w15:docId w15:val="{CFDCECCB-6147-4AA5-BDA3-D7212C0D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D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5A0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ibstjohnpaulii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T.C.D.S.B.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Tracey (St John Paul II)</dc:creator>
  <cp:keywords/>
  <dc:description/>
  <cp:lastModifiedBy>Robertson, Tracey (St John Paul II)</cp:lastModifiedBy>
  <cp:revision>2</cp:revision>
  <dcterms:created xsi:type="dcterms:W3CDTF">2021-10-13T13:31:00Z</dcterms:created>
  <dcterms:modified xsi:type="dcterms:W3CDTF">2021-10-13T13:31:00Z</dcterms:modified>
</cp:coreProperties>
</file>